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E" w:rsidRPr="007946FE" w:rsidRDefault="00E76A23">
      <w:pPr>
        <w:outlineLvl w:val="0"/>
        <w:rPr>
          <w:rFonts w:ascii="ＭＳ 明朝" w:hAnsi="ＭＳ 明朝"/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京都市重度障害者住宅環境整備費助成事業　　　　　　　　　　　　　　　　　　　　　　　　　　　　　　　</w:t>
      </w:r>
      <w:r>
        <w:rPr>
          <w:rFonts w:eastAsia="ＭＳ ゴシック" w:hint="eastAsia"/>
          <w:sz w:val="18"/>
        </w:rPr>
        <w:t xml:space="preserve">　　</w:t>
      </w:r>
      <w:r>
        <w:rPr>
          <w:rFonts w:hint="eastAsia"/>
          <w:sz w:val="18"/>
        </w:rPr>
        <w:t xml:space="preserve">　</w:t>
      </w:r>
      <w:r w:rsidR="00FC61ED">
        <w:rPr>
          <w:sz w:val="18"/>
        </w:rPr>
        <w:t xml:space="preserve">  </w:t>
      </w:r>
      <w:r>
        <w:rPr>
          <w:rFonts w:hint="eastAsia"/>
          <w:sz w:val="18"/>
        </w:rPr>
        <w:t>20</w:t>
      </w:r>
      <w:r w:rsidR="00E06C51">
        <w:rPr>
          <w:rFonts w:ascii="ＭＳ 明朝" w:hAnsi="ＭＳ 明朝" w:hint="eastAsia"/>
          <w:sz w:val="18"/>
        </w:rPr>
        <w:t>13.5</w:t>
      </w:r>
      <w:r w:rsidR="007946FE">
        <w:rPr>
          <w:rFonts w:ascii="ＭＳ 明朝" w:hAnsi="ＭＳ 明朝" w:hint="eastAsia"/>
          <w:sz w:val="18"/>
        </w:rPr>
        <w:t>改</w:t>
      </w:r>
    </w:p>
    <w:p w:rsidR="00E76A23" w:rsidRDefault="00E76A23">
      <w:pPr>
        <w:jc w:val="center"/>
        <w:outlineLvl w:val="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整　備　計　画　書　</w:t>
      </w:r>
      <w:r>
        <w:rPr>
          <w:rFonts w:eastAsia="ＭＳ ゴシック" w:hint="eastAsia"/>
          <w:sz w:val="24"/>
        </w:rPr>
        <w:t>(</w:t>
      </w:r>
      <w:r>
        <w:rPr>
          <w:rFonts w:eastAsia="ＭＳ ゴシック" w:hint="eastAsia"/>
          <w:sz w:val="24"/>
        </w:rPr>
        <w:t>目的と内容</w:t>
      </w:r>
      <w:r>
        <w:rPr>
          <w:rFonts w:eastAsia="ＭＳ ゴシック" w:hint="eastAsia"/>
          <w:sz w:val="24"/>
        </w:rPr>
        <w:t>)</w:t>
      </w:r>
    </w:p>
    <w:p w:rsidR="00E76A23" w:rsidRDefault="00E76A23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60"/>
        <w:gridCol w:w="6474"/>
      </w:tblGrid>
      <w:tr w:rsidR="00E76A23" w:rsidTr="00660309">
        <w:trPr>
          <w:trHeight w:val="4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6A23" w:rsidRDefault="00E76A23" w:rsidP="00A02E83">
            <w:r>
              <w:rPr>
                <w:rFonts w:hint="eastAsia"/>
              </w:rPr>
              <w:t xml:space="preserve">（あて先）　　</w:t>
            </w:r>
            <w:r w:rsidRPr="00E06C51">
              <w:rPr>
                <w:rFonts w:hint="eastAsia"/>
                <w:sz w:val="22"/>
                <w:szCs w:val="22"/>
              </w:rPr>
              <w:t>京　都　市　長</w:t>
            </w:r>
          </w:p>
        </w:tc>
        <w:tc>
          <w:tcPr>
            <w:tcW w:w="64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6A23" w:rsidRDefault="00807A99" w:rsidP="00660309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E76A23" w:rsidRPr="00E06C51">
              <w:rPr>
                <w:rFonts w:hint="eastAsia"/>
                <w:sz w:val="22"/>
                <w:szCs w:val="22"/>
              </w:rPr>
              <w:t xml:space="preserve">記入日　</w:t>
            </w:r>
            <w:r>
              <w:rPr>
                <w:rFonts w:hint="eastAsia"/>
              </w:rPr>
              <w:t xml:space="preserve">　　　</w:t>
            </w:r>
            <w:r w:rsidR="00E06C51">
              <w:rPr>
                <w:rFonts w:hint="eastAsia"/>
                <w:sz w:val="24"/>
              </w:rPr>
              <w:t xml:space="preserve">年　　　月　　　</w:t>
            </w:r>
            <w:r w:rsidR="00E76A23">
              <w:rPr>
                <w:rFonts w:hint="eastAsia"/>
                <w:sz w:val="24"/>
              </w:rPr>
              <w:t>日</w:t>
            </w:r>
          </w:p>
        </w:tc>
      </w:tr>
      <w:tr w:rsidR="00E76A23" w:rsidTr="00A02E83">
        <w:trPr>
          <w:trHeight w:val="73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</w:tcPr>
          <w:p w:rsidR="00E76A23" w:rsidRPr="00E06C51" w:rsidRDefault="00E76A23" w:rsidP="00C31FA1">
            <w:pPr>
              <w:spacing w:afterLines="50"/>
              <w:rPr>
                <w:sz w:val="18"/>
                <w:szCs w:val="18"/>
              </w:rPr>
            </w:pPr>
            <w:r w:rsidRPr="00E06C51">
              <w:rPr>
                <w:rFonts w:hint="eastAsia"/>
                <w:sz w:val="18"/>
                <w:szCs w:val="18"/>
              </w:rPr>
              <w:t>助成対象者氏名</w:t>
            </w:r>
          </w:p>
          <w:p w:rsidR="00E76A23" w:rsidRDefault="00E06C51" w:rsidP="00E06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474" w:type="dxa"/>
            <w:tcBorders>
              <w:bottom w:val="single" w:sz="8" w:space="0" w:color="auto"/>
              <w:right w:val="single" w:sz="8" w:space="0" w:color="auto"/>
            </w:tcBorders>
          </w:tcPr>
          <w:p w:rsidR="00E76A23" w:rsidRDefault="00972E77" w:rsidP="00C31FA1">
            <w:pPr>
              <w:spacing w:afterLines="50"/>
              <w:rPr>
                <w:sz w:val="18"/>
              </w:rPr>
            </w:pPr>
            <w:r>
              <w:rPr>
                <w:rFonts w:hint="eastAsia"/>
                <w:sz w:val="18"/>
              </w:rPr>
              <w:t>提出</w:t>
            </w:r>
            <w:r w:rsidR="0002755C">
              <w:rPr>
                <w:rFonts w:hint="eastAsia"/>
                <w:sz w:val="18"/>
              </w:rPr>
              <w:t>者（</w:t>
            </w:r>
            <w:r>
              <w:rPr>
                <w:rFonts w:hint="eastAsia"/>
                <w:sz w:val="18"/>
              </w:rPr>
              <w:t>会</w:t>
            </w:r>
            <w:r w:rsidR="006F6975">
              <w:rPr>
                <w:rFonts w:hint="eastAsia"/>
                <w:sz w:val="18"/>
              </w:rPr>
              <w:t>社名と代表</w:t>
            </w:r>
            <w:r w:rsidR="0002755C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>氏</w:t>
            </w:r>
            <w:r w:rsidR="003F7BFA">
              <w:rPr>
                <w:rFonts w:hint="eastAsia"/>
                <w:sz w:val="18"/>
              </w:rPr>
              <w:t>名</w:t>
            </w:r>
            <w:r w:rsidR="00E06C51">
              <w:rPr>
                <w:rFonts w:hint="eastAsia"/>
                <w:sz w:val="18"/>
              </w:rPr>
              <w:t>）</w:t>
            </w:r>
          </w:p>
          <w:p w:rsidR="00E06C51" w:rsidRDefault="00E06C51"/>
        </w:tc>
      </w:tr>
    </w:tbl>
    <w:p w:rsidR="00E76A23" w:rsidRDefault="00E76A23"/>
    <w:p w:rsidR="00E76A23" w:rsidRDefault="00E76A23">
      <w:r>
        <w:rPr>
          <w:rFonts w:hint="eastAsia"/>
        </w:rPr>
        <w:t xml:space="preserve">京都市重度障害者住宅環境整備費助成事業実施要綱第７条の規定により、下記の整備計画書を提出します。　</w:t>
      </w:r>
    </w:p>
    <w:p w:rsidR="00E76A23" w:rsidRDefault="00E76A23">
      <w:pPr>
        <w:spacing w:line="360" w:lineRule="exact"/>
      </w:pPr>
      <w:r>
        <w:rPr>
          <w:rFonts w:hint="eastAsia"/>
        </w:rPr>
        <w:t xml:space="preserve">　　□　</w:t>
      </w:r>
      <w:r>
        <w:rPr>
          <w:rFonts w:hint="eastAsia"/>
          <w:sz w:val="22"/>
        </w:rPr>
        <w:t xml:space="preserve">住宅改造　</w:t>
      </w:r>
      <w:r>
        <w:rPr>
          <w:rFonts w:hint="eastAsia"/>
        </w:rPr>
        <w:t xml:space="preserve">　・　　□　</w:t>
      </w:r>
      <w:r>
        <w:rPr>
          <w:rFonts w:hint="eastAsia"/>
          <w:sz w:val="22"/>
        </w:rPr>
        <w:t>移動設備</w:t>
      </w:r>
      <w:r w:rsidR="00660309">
        <w:rPr>
          <w:rFonts w:hint="eastAsia"/>
        </w:rPr>
        <w:t xml:space="preserve">　　　　←　該当</w:t>
      </w:r>
      <w:r>
        <w:rPr>
          <w:rFonts w:hint="eastAsia"/>
        </w:rPr>
        <w:t xml:space="preserve">を○で囲ってください。　</w:t>
      </w:r>
    </w:p>
    <w:p w:rsidR="00E76A23" w:rsidRDefault="00E76A23">
      <w:pPr>
        <w:spacing w:line="200" w:lineRule="exact"/>
      </w:pPr>
      <w:r>
        <w:rPr>
          <w:rFonts w:hint="eastAsia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3"/>
        <w:gridCol w:w="1418"/>
        <w:gridCol w:w="709"/>
        <w:gridCol w:w="1559"/>
        <w:gridCol w:w="283"/>
        <w:gridCol w:w="4631"/>
      </w:tblGrid>
      <w:tr w:rsidR="00E76A23" w:rsidTr="00A02E83">
        <w:trPr>
          <w:trHeight w:val="956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A23" w:rsidRPr="00807A99" w:rsidRDefault="00732925">
            <w:pPr>
              <w:spacing w:before="120"/>
              <w:jc w:val="center"/>
              <w:rPr>
                <w:sz w:val="20"/>
              </w:rPr>
            </w:pPr>
            <w:r w:rsidRPr="00807A99">
              <w:rPr>
                <w:rFonts w:hint="eastAsia"/>
                <w:sz w:val="20"/>
              </w:rPr>
              <w:t>実</w:t>
            </w:r>
            <w:r w:rsidR="00660309">
              <w:rPr>
                <w:sz w:val="20"/>
              </w:rPr>
              <w:t xml:space="preserve"> </w:t>
            </w:r>
            <w:r w:rsidRPr="00807A99">
              <w:rPr>
                <w:rFonts w:hint="eastAsia"/>
                <w:sz w:val="20"/>
              </w:rPr>
              <w:t>施</w:t>
            </w:r>
            <w:r w:rsidR="00660309">
              <w:rPr>
                <w:sz w:val="20"/>
              </w:rPr>
              <w:t xml:space="preserve"> </w:t>
            </w:r>
            <w:r w:rsidR="00E76A23" w:rsidRPr="00807A99">
              <w:rPr>
                <w:rFonts w:hint="eastAsia"/>
                <w:sz w:val="20"/>
              </w:rPr>
              <w:t>業</w:t>
            </w:r>
            <w:r w:rsidR="00660309">
              <w:rPr>
                <w:sz w:val="20"/>
              </w:rPr>
              <w:t xml:space="preserve"> </w:t>
            </w:r>
            <w:r w:rsidR="00E76A23" w:rsidRPr="00807A99">
              <w:rPr>
                <w:rFonts w:hint="eastAsia"/>
                <w:sz w:val="20"/>
              </w:rPr>
              <w:t>者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76A23" w:rsidRDefault="00660309" w:rsidP="00C31FA1">
            <w:pPr>
              <w:spacing w:afterLine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社名</w:t>
            </w:r>
            <w:r w:rsidR="006F6975">
              <w:rPr>
                <w:rFonts w:hint="eastAsia"/>
                <w:sz w:val="18"/>
                <w:szCs w:val="18"/>
              </w:rPr>
              <w:t>・担当者名</w:t>
            </w:r>
          </w:p>
          <w:p w:rsidR="00E06C51" w:rsidRPr="00E06C51" w:rsidRDefault="00E06C51" w:rsidP="00C31FA1">
            <w:pPr>
              <w:spacing w:afterLines="50"/>
              <w:rPr>
                <w:sz w:val="18"/>
                <w:szCs w:val="18"/>
              </w:rPr>
            </w:pPr>
          </w:p>
          <w:p w:rsidR="00E76A23" w:rsidRDefault="00E76A23">
            <w:pPr>
              <w:spacing w:before="120"/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8" w:space="0" w:color="auto"/>
              <w:left w:val="dashed" w:sz="4" w:space="0" w:color="auto"/>
              <w:bottom w:val="single" w:sz="2" w:space="0" w:color="auto"/>
              <w:right w:val="single" w:sz="8" w:space="0" w:color="auto"/>
            </w:tcBorders>
          </w:tcPr>
          <w:p w:rsidR="00E76A23" w:rsidRPr="00E06C51" w:rsidRDefault="00E76A23" w:rsidP="00C31FA1">
            <w:pPr>
              <w:spacing w:afterLines="50"/>
              <w:rPr>
                <w:sz w:val="18"/>
                <w:szCs w:val="18"/>
              </w:rPr>
            </w:pPr>
            <w:r w:rsidRPr="00E06C51">
              <w:rPr>
                <w:rFonts w:hint="eastAsia"/>
                <w:sz w:val="18"/>
                <w:szCs w:val="18"/>
              </w:rPr>
              <w:t>住所</w:t>
            </w:r>
            <w:r w:rsidR="008C6325">
              <w:rPr>
                <w:rFonts w:hint="eastAsia"/>
                <w:sz w:val="18"/>
                <w:szCs w:val="18"/>
              </w:rPr>
              <w:t>・</w:t>
            </w:r>
            <w:r w:rsidR="00E06C51">
              <w:rPr>
                <w:rFonts w:hint="eastAsia"/>
                <w:sz w:val="18"/>
                <w:szCs w:val="18"/>
              </w:rPr>
              <w:t xml:space="preserve">電話　　</w:t>
            </w:r>
          </w:p>
          <w:p w:rsidR="00E06C51" w:rsidRDefault="00E06C51" w:rsidP="00E06C51">
            <w:pPr>
              <w:spacing w:before="120" w:line="220" w:lineRule="exact"/>
              <w:rPr>
                <w:sz w:val="20"/>
              </w:rPr>
            </w:pPr>
          </w:p>
          <w:p w:rsidR="00E76A23" w:rsidRPr="00E06C51" w:rsidRDefault="00E06C51" w:rsidP="00E06C51">
            <w:pPr>
              <w:spacing w:before="120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☎　　　　　（　　　　　）　　　　　　</w:t>
            </w:r>
          </w:p>
        </w:tc>
      </w:tr>
      <w:tr w:rsidR="00E76A23" w:rsidTr="008C6325">
        <w:trPr>
          <w:trHeight w:val="830"/>
        </w:trPr>
        <w:tc>
          <w:tcPr>
            <w:tcW w:w="12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76A23" w:rsidRDefault="00E76A23" w:rsidP="008C6325">
            <w:pPr>
              <w:jc w:val="center"/>
              <w:rPr>
                <w:sz w:val="20"/>
              </w:rPr>
            </w:pPr>
            <w:r w:rsidRPr="00807A99">
              <w:rPr>
                <w:rFonts w:hint="eastAsia"/>
                <w:sz w:val="20"/>
              </w:rPr>
              <w:t>工事見積り</w:t>
            </w:r>
          </w:p>
          <w:p w:rsidR="008C6325" w:rsidRPr="002405A4" w:rsidRDefault="008C6325" w:rsidP="008C63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405A4">
              <w:rPr>
                <w:rFonts w:ascii="ＭＳ 明朝" w:hAnsi="ＭＳ 明朝" w:hint="eastAsia"/>
                <w:sz w:val="18"/>
                <w:szCs w:val="18"/>
              </w:rPr>
              <w:t>(税込み)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C6325" w:rsidRDefault="00E76A23">
            <w:pPr>
              <w:spacing w:before="120"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総工事額</w:t>
            </w:r>
            <w:r w:rsidR="0002755C">
              <w:rPr>
                <w:rFonts w:hint="eastAsia"/>
                <w:sz w:val="20"/>
              </w:rPr>
              <w:t xml:space="preserve">　　　　　　　　　　　　　円</w:t>
            </w:r>
          </w:p>
          <w:p w:rsidR="00E76A23" w:rsidRPr="008C6325" w:rsidRDefault="0002755C">
            <w:pPr>
              <w:spacing w:before="120"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（助成対象外の</w:t>
            </w:r>
            <w:r w:rsidR="00E76A23">
              <w:rPr>
                <w:rFonts w:hint="eastAsia"/>
                <w:sz w:val="16"/>
              </w:rPr>
              <w:t>工事含む）</w:t>
            </w:r>
          </w:p>
        </w:tc>
        <w:tc>
          <w:tcPr>
            <w:tcW w:w="4631" w:type="dxa"/>
            <w:tcBorders>
              <w:top w:val="single" w:sz="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A23" w:rsidRDefault="00E76A23">
            <w:pPr>
              <w:spacing w:before="120"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対象工事額</w:t>
            </w:r>
            <w:r w:rsidR="0002755C">
              <w:rPr>
                <w:rFonts w:hint="eastAsia"/>
                <w:sz w:val="20"/>
              </w:rPr>
              <w:t xml:space="preserve">　　　　</w:t>
            </w:r>
            <w:r w:rsidR="00807A99">
              <w:rPr>
                <w:rFonts w:hint="eastAsia"/>
                <w:sz w:val="20"/>
              </w:rPr>
              <w:t xml:space="preserve">　</w:t>
            </w:r>
            <w:r w:rsidR="0002755C">
              <w:rPr>
                <w:rFonts w:hint="eastAsia"/>
                <w:sz w:val="20"/>
              </w:rPr>
              <w:t xml:space="preserve">　　　　</w:t>
            </w:r>
            <w:r w:rsidR="008C6325">
              <w:rPr>
                <w:rFonts w:hint="eastAsia"/>
                <w:sz w:val="20"/>
              </w:rPr>
              <w:t xml:space="preserve">　</w:t>
            </w:r>
            <w:r w:rsidR="0002755C">
              <w:rPr>
                <w:rFonts w:hint="eastAsia"/>
                <w:sz w:val="20"/>
              </w:rPr>
              <w:t xml:space="preserve">　　　　　円　　　　　</w:t>
            </w:r>
          </w:p>
          <w:p w:rsidR="00E76A23" w:rsidRDefault="00E76A23">
            <w:pPr>
              <w:spacing w:before="120" w:line="200" w:lineRule="exact"/>
            </w:pPr>
            <w:r>
              <w:rPr>
                <w:rFonts w:hint="eastAsia"/>
                <w:sz w:val="16"/>
              </w:rPr>
              <w:t>(</w:t>
            </w:r>
            <w:r w:rsidR="00A02E83">
              <w:rPr>
                <w:rFonts w:hint="eastAsia"/>
                <w:sz w:val="16"/>
              </w:rPr>
              <w:t>助成対象</w:t>
            </w:r>
            <w:r w:rsidR="0002755C">
              <w:rPr>
                <w:rFonts w:hint="eastAsia"/>
                <w:sz w:val="16"/>
              </w:rPr>
              <w:t>工事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A02E83" w:rsidTr="00511864">
        <w:trPr>
          <w:trHeight w:val="427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E83" w:rsidRDefault="008C6325" w:rsidP="00660309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利用する</w:t>
            </w:r>
            <w:r w:rsidR="00511864">
              <w:rPr>
                <w:rFonts w:hint="eastAsia"/>
                <w:sz w:val="20"/>
              </w:rPr>
              <w:t>他の</w:t>
            </w:r>
            <w:r w:rsidR="00660309">
              <w:rPr>
                <w:rFonts w:hint="eastAsia"/>
                <w:sz w:val="20"/>
              </w:rPr>
              <w:t>給付</w:t>
            </w:r>
            <w:r>
              <w:rPr>
                <w:rFonts w:hint="eastAsia"/>
                <w:sz w:val="20"/>
              </w:rPr>
              <w:t>制度</w:t>
            </w:r>
            <w:r w:rsidR="00660309">
              <w:rPr>
                <w:rFonts w:hint="eastAsia"/>
                <w:sz w:val="20"/>
              </w:rPr>
              <w:t>（○付）</w:t>
            </w:r>
          </w:p>
        </w:tc>
        <w:tc>
          <w:tcPr>
            <w:tcW w:w="71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E83" w:rsidRDefault="00A02E83" w:rsidP="00660309">
            <w:pPr>
              <w:spacing w:line="200" w:lineRule="exact"/>
              <w:ind w:left="261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　　・　日常生活用具給付　　・その他（　　　　　　　　　　　　　）</w:t>
            </w:r>
          </w:p>
        </w:tc>
      </w:tr>
      <w:tr w:rsidR="00E76A23" w:rsidTr="008C6325">
        <w:trPr>
          <w:trHeight w:val="442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6A23" w:rsidRDefault="00E76A23">
            <w:pPr>
              <w:ind w:firstLineChars="100" w:firstLine="167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E76A23" w:rsidRDefault="00E76A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改修の目的（複数可）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vAlign w:val="center"/>
          </w:tcPr>
          <w:p w:rsidR="00E76A23" w:rsidRDefault="00E76A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改修項目（複数可）</w:t>
            </w:r>
          </w:p>
        </w:tc>
        <w:tc>
          <w:tcPr>
            <w:tcW w:w="463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A23" w:rsidRPr="00C83AE6" w:rsidRDefault="00972E77" w:rsidP="00C83A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その他・補足等</w:t>
            </w:r>
          </w:p>
        </w:tc>
      </w:tr>
      <w:tr w:rsidR="00E76A23" w:rsidTr="008C6325">
        <w:trPr>
          <w:trHeight w:val="1820"/>
        </w:trPr>
        <w:tc>
          <w:tcPr>
            <w:tcW w:w="1233" w:type="dxa"/>
            <w:tcBorders>
              <w:left w:val="single" w:sz="8" w:space="0" w:color="auto"/>
            </w:tcBorders>
          </w:tcPr>
          <w:p w:rsidR="00E76A23" w:rsidRDefault="00660309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□玄関</w:t>
            </w:r>
          </w:p>
          <w:p w:rsidR="00E76A23" w:rsidRDefault="00660309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□廊下</w:t>
            </w:r>
            <w:r w:rsidR="008C6325"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階段</w:t>
            </w:r>
          </w:p>
          <w:p w:rsidR="00E76A23" w:rsidRDefault="00660309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□居室</w:t>
            </w:r>
          </w:p>
          <w:p w:rsidR="00E76A23" w:rsidRDefault="00660309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</w:t>
            </w:r>
            <w:r w:rsidR="008C6325">
              <w:rPr>
                <w:rFonts w:hint="eastAsia"/>
                <w:sz w:val="18"/>
              </w:rPr>
              <w:t>･洗面</w:t>
            </w:r>
          </w:p>
          <w:p w:rsidR="00E76A23" w:rsidRDefault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□便所</w:t>
            </w:r>
          </w:p>
          <w:p w:rsidR="00C83AE6" w:rsidRDefault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7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□行動範囲の拡大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□転倒防止等の安全確保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□介護負担の軽減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□ＡＤＬ等の維持・向上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1842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□手すり取付け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□段差解消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□床材変更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□扉変更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□移動機器設置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4631" w:type="dxa"/>
            <w:tcBorders>
              <w:right w:val="single" w:sz="8" w:space="0" w:color="auto"/>
            </w:tcBorders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  <w:rPr>
                <w:sz w:val="24"/>
              </w:rPr>
            </w:pPr>
          </w:p>
        </w:tc>
      </w:tr>
      <w:tr w:rsidR="00E76A23" w:rsidTr="008C6325">
        <w:trPr>
          <w:trHeight w:val="1792"/>
        </w:trPr>
        <w:tc>
          <w:tcPr>
            <w:tcW w:w="1233" w:type="dxa"/>
            <w:tcBorders>
              <w:left w:val="single" w:sz="8" w:space="0" w:color="auto"/>
            </w:tcBorders>
          </w:tcPr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□玄関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□廊下･階段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□居室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□浴室･洗面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□便所</w:t>
            </w:r>
          </w:p>
          <w:p w:rsidR="00C83AE6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7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□行動範囲の拡大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□転倒防止等の安全確保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□介護負担の軽減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□ＡＤＬ等の維持・向上</w:t>
            </w:r>
          </w:p>
          <w:p w:rsidR="00E76A23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1842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□手すり取付け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□段差解消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□床材変更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□扉変更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□移動機器設置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4631" w:type="dxa"/>
            <w:tcBorders>
              <w:right w:val="single" w:sz="8" w:space="0" w:color="auto"/>
            </w:tcBorders>
          </w:tcPr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  <w:rPr>
                <w:sz w:val="24"/>
              </w:rPr>
            </w:pPr>
          </w:p>
        </w:tc>
      </w:tr>
      <w:tr w:rsidR="00E76A23" w:rsidTr="008C6325">
        <w:trPr>
          <w:trHeight w:val="1699"/>
        </w:trPr>
        <w:tc>
          <w:tcPr>
            <w:tcW w:w="1233" w:type="dxa"/>
            <w:tcBorders>
              <w:left w:val="single" w:sz="8" w:space="0" w:color="auto"/>
            </w:tcBorders>
          </w:tcPr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□玄関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□廊下･階段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□居室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□浴室･洗面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□便所</w:t>
            </w:r>
          </w:p>
          <w:p w:rsidR="00C83AE6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7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□行動範囲の拡大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□転倒防止等の安全確保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□介護負担の軽減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□ＡＤＬ等の維持・向上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1842" w:type="dxa"/>
            <w:gridSpan w:val="2"/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□手すり取付け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□段差解消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□床材変更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□扉変更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□移動機器設置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4631" w:type="dxa"/>
            <w:tcBorders>
              <w:right w:val="single" w:sz="8" w:space="0" w:color="auto"/>
            </w:tcBorders>
          </w:tcPr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  <w:rPr>
                <w:sz w:val="24"/>
              </w:rPr>
            </w:pPr>
          </w:p>
        </w:tc>
      </w:tr>
      <w:tr w:rsidR="00E76A23" w:rsidTr="008C6325">
        <w:trPr>
          <w:trHeight w:val="1704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</w:tcPr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□玄関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□廊下･階段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□居室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□浴室･洗面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□便所</w:t>
            </w:r>
          </w:p>
          <w:p w:rsidR="00C83AE6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□行動範囲の拡大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□転倒防止等の安全確保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□介護負担の軽減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□ＡＤＬ等の維持・向上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□手すり取付け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□段差解消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□床材変更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□扉変更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□移動機器設置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4631" w:type="dxa"/>
            <w:tcBorders>
              <w:left w:val="single" w:sz="4" w:space="0" w:color="auto"/>
              <w:right w:val="single" w:sz="8" w:space="0" w:color="auto"/>
            </w:tcBorders>
          </w:tcPr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  <w:rPr>
                <w:sz w:val="24"/>
              </w:rPr>
            </w:pPr>
          </w:p>
        </w:tc>
      </w:tr>
      <w:tr w:rsidR="00E76A23" w:rsidTr="008C6325">
        <w:trPr>
          <w:trHeight w:val="1695"/>
        </w:trPr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□玄関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□廊下･階段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□居室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□浴室･洗面</w:t>
            </w:r>
          </w:p>
          <w:p w:rsidR="008C6325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□便所</w:t>
            </w:r>
          </w:p>
          <w:p w:rsidR="00C83AE6" w:rsidRDefault="008C6325" w:rsidP="008C6325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□行動範囲の拡大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□転倒防止等の安全確保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□介護負担の軽減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□ＡＤＬ等の維持・向上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□手すり取付け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□段差解消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□床材変更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□扉変更</w:t>
            </w:r>
          </w:p>
          <w:p w:rsidR="00E76A23" w:rsidRDefault="00E76A23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□移動機器設置</w:t>
            </w:r>
          </w:p>
          <w:p w:rsidR="00C83AE6" w:rsidRDefault="00C83AE6">
            <w:pPr>
              <w:spacing w:before="120" w:line="1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46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3AE6" w:rsidRDefault="00C83AE6" w:rsidP="00C83AE6">
            <w:pPr>
              <w:spacing w:before="120" w:line="160" w:lineRule="exact"/>
              <w:rPr>
                <w:sz w:val="18"/>
              </w:rPr>
            </w:pPr>
          </w:p>
          <w:p w:rsidR="00E76A23" w:rsidRPr="00C83AE6" w:rsidRDefault="00E76A23">
            <w:pPr>
              <w:spacing w:before="120" w:line="160" w:lineRule="exact"/>
              <w:rPr>
                <w:sz w:val="18"/>
              </w:rPr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</w:pPr>
          </w:p>
          <w:p w:rsidR="00E76A23" w:rsidRDefault="00E76A23">
            <w:pPr>
              <w:spacing w:before="120" w:line="160" w:lineRule="exact"/>
              <w:rPr>
                <w:sz w:val="24"/>
              </w:rPr>
            </w:pPr>
          </w:p>
          <w:p w:rsidR="00C83AE6" w:rsidRDefault="00C83AE6">
            <w:pPr>
              <w:spacing w:before="120" w:line="160" w:lineRule="exact"/>
              <w:rPr>
                <w:sz w:val="24"/>
              </w:rPr>
            </w:pPr>
          </w:p>
        </w:tc>
      </w:tr>
    </w:tbl>
    <w:p w:rsidR="003540A3" w:rsidRDefault="00E76A23" w:rsidP="003540A3">
      <w:pPr>
        <w:spacing w:line="240" w:lineRule="exact"/>
        <w:ind w:firstLineChars="3007" w:firstLine="5914"/>
      </w:pPr>
      <w:r>
        <w:rPr>
          <w:rFonts w:hint="eastAsia"/>
        </w:rPr>
        <w:t>別紙に続く・・・（　有　・　無　）</w:t>
      </w:r>
    </w:p>
    <w:sectPr w:rsidR="003540A3" w:rsidSect="00B24BF7">
      <w:footerReference w:type="even" r:id="rId7"/>
      <w:pgSz w:w="11906" w:h="16838" w:code="9"/>
      <w:pgMar w:top="567" w:right="1021" w:bottom="851" w:left="1021" w:header="567" w:footer="567" w:gutter="0"/>
      <w:pgNumType w:start="66"/>
      <w:cols w:space="425"/>
      <w:docGrid w:type="linesAndChars" w:linePitch="285" w:charSpace="-2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0B" w:rsidRDefault="00B3190B" w:rsidP="00B47861">
      <w:r>
        <w:separator/>
      </w:r>
    </w:p>
  </w:endnote>
  <w:endnote w:type="continuationSeparator" w:id="0">
    <w:p w:rsidR="00B3190B" w:rsidRDefault="00B3190B" w:rsidP="00B4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25" w:rsidRDefault="00C31FA1" w:rsidP="007808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63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325" w:rsidRDefault="008C63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0B" w:rsidRDefault="00B3190B" w:rsidP="00B47861">
      <w:r>
        <w:separator/>
      </w:r>
    </w:p>
  </w:footnote>
  <w:footnote w:type="continuationSeparator" w:id="0">
    <w:p w:rsidR="00B3190B" w:rsidRDefault="00B3190B" w:rsidP="00B47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C2D"/>
    <w:multiLevelType w:val="hybridMultilevel"/>
    <w:tmpl w:val="EEE66DE4"/>
    <w:lvl w:ilvl="0" w:tplc="884656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AB1690"/>
    <w:multiLevelType w:val="hybridMultilevel"/>
    <w:tmpl w:val="98B611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3091499"/>
    <w:multiLevelType w:val="hybridMultilevel"/>
    <w:tmpl w:val="0BB8F236"/>
    <w:lvl w:ilvl="0" w:tplc="528C4E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972CA4"/>
    <w:multiLevelType w:val="hybridMultilevel"/>
    <w:tmpl w:val="91423162"/>
    <w:lvl w:ilvl="0" w:tplc="3B6851C4">
      <w:start w:val="1"/>
      <w:numFmt w:val="bullet"/>
      <w:lvlText w:val="※"/>
      <w:lvlJc w:val="left"/>
      <w:pPr>
        <w:tabs>
          <w:tab w:val="num" w:pos="1494"/>
        </w:tabs>
        <w:ind w:left="780" w:firstLine="35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5E0582"/>
    <w:multiLevelType w:val="hybridMultilevel"/>
    <w:tmpl w:val="7982EFF0"/>
    <w:lvl w:ilvl="0" w:tplc="14F6A1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EE02B01"/>
    <w:multiLevelType w:val="hybridMultilevel"/>
    <w:tmpl w:val="7A3A7E5E"/>
    <w:lvl w:ilvl="0" w:tplc="705E6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4A5A7C"/>
    <w:multiLevelType w:val="hybridMultilevel"/>
    <w:tmpl w:val="310E4CF2"/>
    <w:lvl w:ilvl="0" w:tplc="3B6851C4">
      <w:start w:val="1"/>
      <w:numFmt w:val="bullet"/>
      <w:lvlText w:val="※"/>
      <w:lvlJc w:val="left"/>
      <w:pPr>
        <w:tabs>
          <w:tab w:val="num" w:pos="1494"/>
        </w:tabs>
        <w:ind w:left="780" w:firstLine="35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9161358"/>
    <w:multiLevelType w:val="hybridMultilevel"/>
    <w:tmpl w:val="4B962050"/>
    <w:lvl w:ilvl="0" w:tplc="8CAE74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A654356"/>
    <w:multiLevelType w:val="hybridMultilevel"/>
    <w:tmpl w:val="1EE6BBA8"/>
    <w:lvl w:ilvl="0" w:tplc="155014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51"/>
  <w:drawingGridHorizontalSpacing w:val="98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25B7C"/>
    <w:rsid w:val="0002755C"/>
    <w:rsid w:val="0010020A"/>
    <w:rsid w:val="0013262F"/>
    <w:rsid w:val="002405A4"/>
    <w:rsid w:val="003540A3"/>
    <w:rsid w:val="003F7BFA"/>
    <w:rsid w:val="00511864"/>
    <w:rsid w:val="00525B7C"/>
    <w:rsid w:val="00660309"/>
    <w:rsid w:val="006F6975"/>
    <w:rsid w:val="00732925"/>
    <w:rsid w:val="007808D1"/>
    <w:rsid w:val="007946FE"/>
    <w:rsid w:val="0079640E"/>
    <w:rsid w:val="00807A99"/>
    <w:rsid w:val="008C6325"/>
    <w:rsid w:val="00972E77"/>
    <w:rsid w:val="00A02E83"/>
    <w:rsid w:val="00B11FE3"/>
    <w:rsid w:val="00B24BF7"/>
    <w:rsid w:val="00B3190B"/>
    <w:rsid w:val="00B47861"/>
    <w:rsid w:val="00C31FA1"/>
    <w:rsid w:val="00C61F0D"/>
    <w:rsid w:val="00C83AE6"/>
    <w:rsid w:val="00D70878"/>
    <w:rsid w:val="00E06C51"/>
    <w:rsid w:val="00E76A23"/>
    <w:rsid w:val="00F71AAE"/>
    <w:rsid w:val="00FC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E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11FE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FE3"/>
    <w:rPr>
      <w:color w:val="0000FF"/>
      <w:u w:val="single"/>
    </w:rPr>
  </w:style>
  <w:style w:type="paragraph" w:styleId="a4">
    <w:name w:val="Body Text"/>
    <w:basedOn w:val="a"/>
    <w:rsid w:val="00B11FE3"/>
    <w:rPr>
      <w:rFonts w:eastAsia="ＭＳ ゴシック"/>
      <w:sz w:val="18"/>
    </w:rPr>
  </w:style>
  <w:style w:type="paragraph" w:styleId="a5">
    <w:name w:val="Document Map"/>
    <w:basedOn w:val="a"/>
    <w:rsid w:val="00B11FE3"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link w:val="a7"/>
    <w:uiPriority w:val="99"/>
    <w:unhideWhenUsed/>
    <w:rsid w:val="00B4786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B47861"/>
    <w:rPr>
      <w:kern w:val="2"/>
      <w:sz w:val="21"/>
    </w:rPr>
  </w:style>
  <w:style w:type="character" w:styleId="a8">
    <w:name w:val="page number"/>
    <w:uiPriority w:val="99"/>
    <w:semiHidden/>
    <w:unhideWhenUsed/>
    <w:rsid w:val="00B47861"/>
  </w:style>
  <w:style w:type="paragraph" w:styleId="a9">
    <w:name w:val="header"/>
    <w:basedOn w:val="a"/>
    <w:link w:val="aa"/>
    <w:uiPriority w:val="99"/>
    <w:unhideWhenUsed/>
    <w:rsid w:val="00B24BF7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BF7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0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02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ゴシック"/>
      <w:sz w:val="18"/>
    </w:rPr>
  </w:style>
  <w:style w:type="paragraph" w:styleId="a5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link w:val="a7"/>
    <w:uiPriority w:val="99"/>
    <w:unhideWhenUsed/>
    <w:rsid w:val="00B4786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B47861"/>
    <w:rPr>
      <w:kern w:val="2"/>
      <w:sz w:val="21"/>
    </w:rPr>
  </w:style>
  <w:style w:type="character" w:styleId="a8">
    <w:name w:val="page number"/>
    <w:uiPriority w:val="99"/>
    <w:semiHidden/>
    <w:unhideWhenUsed/>
    <w:rsid w:val="00B47861"/>
  </w:style>
  <w:style w:type="paragraph" w:styleId="a9">
    <w:name w:val="header"/>
    <w:basedOn w:val="a"/>
    <w:link w:val="aa"/>
    <w:uiPriority w:val="99"/>
    <w:unhideWhenUsed/>
    <w:rsid w:val="00B24BF7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BF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816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京都市身体障害者団体連合会　住環境改善相談</vt:lpstr>
    </vt:vector>
  </TitlesOfParts>
  <Company>情報提供施設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京都市身体障害者団体連合会　住環境改善相談</dc:title>
  <dc:subject/>
  <dc:creator>ノーマネット</dc:creator>
  <cp:keywords/>
  <cp:lastModifiedBy>Hewlett-Packard</cp:lastModifiedBy>
  <cp:revision>9</cp:revision>
  <cp:lastPrinted>2018-03-29T02:12:00Z</cp:lastPrinted>
  <dcterms:created xsi:type="dcterms:W3CDTF">2013-05-22T09:08:00Z</dcterms:created>
  <dcterms:modified xsi:type="dcterms:W3CDTF">2018-11-09T04:41:00Z</dcterms:modified>
</cp:coreProperties>
</file>